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BA" w:rsidRPr="0099236A" w:rsidRDefault="000D20BA" w:rsidP="000D20BA">
      <w:pPr>
        <w:widowControl/>
        <w:shd w:val="clear" w:color="auto" w:fill="FFFFFF"/>
        <w:spacing w:line="286" w:lineRule="atLeast"/>
        <w:rPr>
          <w:rFonts w:ascii="Helvetica" w:eastAsia="新細明體" w:hAnsi="Helvetica" w:cs="Helvetica"/>
          <w:color w:val="333333"/>
          <w:spacing w:val="15"/>
          <w:kern w:val="0"/>
          <w:szCs w:val="24"/>
        </w:rPr>
      </w:pP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規格</w:t>
      </w:r>
      <w:r w:rsidRPr="0099236A">
        <w:rPr>
          <w:rFonts w:ascii="Helvetica" w:eastAsia="新細明體" w:hAnsi="Helvetica" w:cs="Helvetica" w:hint="eastAsia"/>
          <w:color w:val="333333"/>
          <w:spacing w:val="15"/>
          <w:kern w:val="0"/>
          <w:szCs w:val="24"/>
        </w:rPr>
        <w:t xml:space="preserve">　　　　　　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為追求改善，規格可能未經預告</w:t>
      </w:r>
      <w:r w:rsidRPr="0099236A">
        <w:rPr>
          <w:rFonts w:ascii="Helvetica" w:eastAsia="新細明體" w:hAnsi="Helvetica" w:cs="Helvetica" w:hint="eastAsia"/>
          <w:color w:val="333333"/>
          <w:spacing w:val="15"/>
          <w:kern w:val="0"/>
          <w:szCs w:val="24"/>
        </w:rPr>
        <w:t>逕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行</w:t>
      </w:r>
      <w:r w:rsidRPr="0099236A">
        <w:rPr>
          <w:rFonts w:ascii="Helvetica" w:eastAsia="新細明體" w:hAnsi="Helvetica" w:cs="Helvetica" w:hint="eastAsia"/>
          <w:color w:val="333333"/>
          <w:spacing w:val="15"/>
          <w:kern w:val="0"/>
          <w:szCs w:val="24"/>
        </w:rPr>
        <w:t>變更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，敬請</w:t>
      </w:r>
      <w:r w:rsidRPr="0099236A">
        <w:rPr>
          <w:rFonts w:ascii="Helvetica" w:eastAsia="新細明體" w:hAnsi="Helvetica" w:cs="Helvetica" w:hint="eastAsia"/>
          <w:color w:val="333333"/>
          <w:spacing w:val="15"/>
          <w:kern w:val="0"/>
          <w:szCs w:val="24"/>
        </w:rPr>
        <w:t>諒解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9457"/>
      </w:tblGrid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銷售名稱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"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泰爾茂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"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電子血壓計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型式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ES-W310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型號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ES-W310ZJ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外形尺寸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本體：約長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165mmX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寬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136mmX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高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121mm</w:t>
            </w:r>
          </w:p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壓脈帶：約長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504mmX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寬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152mm(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管子除外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)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可測定之手臂臂圍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約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22cm~32cm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質量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本體：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480g(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不含乾電池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)</w:t>
            </w:r>
          </w:p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壓脈帶：約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124g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壓力顯示範圍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5~299mmHg(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壓脈帶壓力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)</w:t>
            </w:r>
          </w:p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刻度：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1mmHg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測定範圍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脈搏：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40~160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次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/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分鐘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精度</w:t>
            </w:r>
            <w:r w:rsidRPr="0099236A">
              <w:rPr>
                <w:rFonts w:ascii="Helvetica" w:eastAsia="新細明體" w:hAnsi="Helvetica" w:cs="Helvetica" w:hint="eastAsia"/>
                <w:color w:val="333333"/>
                <w:spacing w:val="15"/>
                <w:kern w:val="0"/>
                <w:szCs w:val="24"/>
              </w:rPr>
              <w:t>*1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壓力：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±3mmHg</w:t>
            </w:r>
          </w:p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脈搏：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±5%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測定方式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電子式示波法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電源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DC6V(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使用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4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顆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3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號乾電池時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)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消耗電力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4W(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使用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4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顆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3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號電池時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)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使用次數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使用全新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3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號鹼性電池時：可連續使用約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300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次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br/>
              <w:t> (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加壓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180mmHg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，周圍溫度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25°C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，手臂臂圍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27cm)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使用條件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溫度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 xml:space="preserve">10°C~40°C    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相對濕度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30%~85%(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但不得結霜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)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保管條件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溫度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 xml:space="preserve">-20°C~60°C   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相對濕度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10%~95%(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但不得結霜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)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電擊保護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內部電源儀器與等級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II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儀器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 BF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型安裝部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附屬品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3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號錳乾電池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4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顆、使用說明書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/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品質保證書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br/>
              <w:t> *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附屬的乾電池僅供試用，壽命可能較短</w:t>
            </w:r>
          </w:p>
        </w:tc>
      </w:tr>
      <w:tr w:rsidR="000D20BA" w:rsidRPr="0099236A" w:rsidTr="000D2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符合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EMC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規格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 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本</w:t>
            </w:r>
            <w:r w:rsidR="00027142" w:rsidRPr="0099236A">
              <w:rPr>
                <w:rFonts w:ascii="Helvetica" w:eastAsia="新細明體" w:hAnsi="Helvetica" w:cs="Helvetica" w:hint="eastAsia"/>
                <w:color w:val="333333"/>
                <w:spacing w:val="15"/>
                <w:kern w:val="0"/>
                <w:szCs w:val="24"/>
              </w:rPr>
              <w:t>產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品</w:t>
            </w:r>
            <w:r w:rsidR="00027142" w:rsidRPr="0099236A">
              <w:rPr>
                <w:rFonts w:ascii="Helvetica" w:eastAsia="新細明體" w:hAnsi="Helvetica" w:cs="Helvetica" w:hint="eastAsia"/>
                <w:color w:val="333333"/>
                <w:spacing w:val="15"/>
                <w:kern w:val="0"/>
                <w:szCs w:val="24"/>
              </w:rPr>
              <w:t>符合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JIST1115(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非侵入式電子血壓計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)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與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EMC(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電磁相容性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)</w:t>
            </w:r>
            <w:r w:rsidRPr="0099236A">
              <w:rPr>
                <w:rFonts w:ascii="Helvetica" w:eastAsia="新細明體" w:hAnsi="Helvetica" w:cs="Helvetica" w:hint="eastAsia"/>
                <w:color w:val="333333"/>
                <w:spacing w:val="15"/>
                <w:kern w:val="0"/>
                <w:szCs w:val="24"/>
              </w:rPr>
              <w:t>標準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IEC 60601-1-2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：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2001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。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(CISPR GROUP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分類與等級分類</w:t>
            </w:r>
            <w:r w:rsidRPr="0099236A">
              <w:rPr>
                <w:rFonts w:ascii="Helvetica" w:eastAsia="新細明體" w:hAnsi="Helvetica" w:cs="Helvetica" w:hint="eastAsia"/>
                <w:color w:val="333333"/>
                <w:spacing w:val="15"/>
                <w:kern w:val="0"/>
                <w:szCs w:val="24"/>
              </w:rPr>
              <w:t>: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GROUP1</w:t>
            </w: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、</w:t>
            </w:r>
          </w:p>
          <w:p w:rsidR="000D20BA" w:rsidRPr="0099236A" w:rsidRDefault="000D20BA" w:rsidP="000D20BA">
            <w:pPr>
              <w:widowControl/>
              <w:spacing w:line="286" w:lineRule="atLeast"/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</w:pPr>
            <w:r w:rsidRPr="0099236A">
              <w:rPr>
                <w:rFonts w:ascii="Helvetica" w:eastAsia="新細明體" w:hAnsi="Helvetica" w:cs="Helvetica"/>
                <w:color w:val="333333"/>
                <w:spacing w:val="15"/>
                <w:kern w:val="0"/>
                <w:szCs w:val="24"/>
              </w:rPr>
              <w:t>CLASS B)</w:t>
            </w:r>
          </w:p>
        </w:tc>
      </w:tr>
    </w:tbl>
    <w:p w:rsidR="000D20BA" w:rsidRPr="0099236A" w:rsidRDefault="000D20BA" w:rsidP="000D20BA">
      <w:pPr>
        <w:widowControl/>
        <w:shd w:val="clear" w:color="auto" w:fill="FFFFFF"/>
        <w:spacing w:line="286" w:lineRule="atLeast"/>
        <w:rPr>
          <w:rFonts w:ascii="Helvetica" w:eastAsia="新細明體" w:hAnsi="Helvetica" w:cs="Helvetica"/>
          <w:color w:val="333333"/>
          <w:spacing w:val="15"/>
          <w:kern w:val="0"/>
          <w:szCs w:val="24"/>
        </w:rPr>
      </w:pPr>
      <w:r w:rsidRPr="0099236A">
        <w:rPr>
          <w:rFonts w:ascii="Helvetica" w:eastAsia="新細明體" w:hAnsi="Helvetica" w:cs="Helvetica" w:hint="eastAsia"/>
          <w:color w:val="333333"/>
          <w:spacing w:val="15"/>
          <w:kern w:val="0"/>
          <w:szCs w:val="24"/>
        </w:rPr>
        <w:t>型號</w:t>
      </w:r>
      <w:r w:rsidRPr="0099236A">
        <w:rPr>
          <w:rFonts w:ascii="Helvetica" w:eastAsia="新細明體" w:hAnsi="Helvetica" w:cs="Helvetica" w:hint="eastAsia"/>
          <w:color w:val="333333"/>
          <w:spacing w:val="15"/>
          <w:kern w:val="0"/>
          <w:szCs w:val="24"/>
        </w:rPr>
        <w:t>:ES-W310ZJ</w:t>
      </w:r>
    </w:p>
    <w:p w:rsidR="000D20BA" w:rsidRPr="0099236A" w:rsidRDefault="000D20BA" w:rsidP="000D20BA">
      <w:pPr>
        <w:widowControl/>
        <w:shd w:val="clear" w:color="auto" w:fill="FFFFFF"/>
        <w:spacing w:line="286" w:lineRule="atLeast"/>
        <w:rPr>
          <w:rFonts w:ascii="Helvetica" w:eastAsia="新細明體" w:hAnsi="Helvetica" w:cs="Helvetica"/>
          <w:color w:val="333333"/>
          <w:spacing w:val="15"/>
          <w:kern w:val="0"/>
          <w:szCs w:val="24"/>
        </w:rPr>
      </w:pP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 </w:t>
      </w:r>
    </w:p>
    <w:p w:rsidR="000D20BA" w:rsidRPr="0099236A" w:rsidRDefault="000D20BA" w:rsidP="000D20BA">
      <w:pPr>
        <w:widowControl/>
        <w:shd w:val="clear" w:color="auto" w:fill="FFFFFF"/>
        <w:spacing w:line="286" w:lineRule="atLeast"/>
        <w:rPr>
          <w:rFonts w:ascii="Helvetica" w:eastAsia="新細明體" w:hAnsi="Helvetica" w:cs="Helvetica"/>
          <w:color w:val="333333"/>
          <w:spacing w:val="15"/>
          <w:kern w:val="0"/>
          <w:szCs w:val="24"/>
        </w:rPr>
      </w:pP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●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可另選購變壓器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(A</w:t>
      </w:r>
      <w:r w:rsidRPr="0099236A">
        <w:rPr>
          <w:rFonts w:ascii="Helvetica" w:eastAsia="新細明體" w:hAnsi="Helvetica" w:cs="Helvetica" w:hint="eastAsia"/>
          <w:color w:val="333333"/>
          <w:spacing w:val="15"/>
          <w:kern w:val="0"/>
          <w:szCs w:val="24"/>
        </w:rPr>
        <w:t>C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 xml:space="preserve"> 110V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，輸入：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110V AC</w:t>
      </w:r>
      <w:r w:rsidRPr="0099236A">
        <w:rPr>
          <w:rFonts w:ascii="Helvetica" w:eastAsia="新細明體" w:hAnsi="Helvetica" w:cs="Helvetica" w:hint="eastAsia"/>
          <w:color w:val="333333"/>
          <w:spacing w:val="15"/>
          <w:kern w:val="0"/>
          <w:szCs w:val="24"/>
        </w:rPr>
        <w:t>~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60Hz 14VA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，輸出</w:t>
      </w:r>
      <w:r w:rsidRPr="0099236A">
        <w:rPr>
          <w:rFonts w:ascii="Helvetica" w:eastAsia="新細明體" w:hAnsi="Helvetica" w:cs="Helvetica" w:hint="eastAsia"/>
          <w:color w:val="333333"/>
          <w:spacing w:val="15"/>
          <w:kern w:val="0"/>
          <w:szCs w:val="24"/>
        </w:rPr>
        <w:t>: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6V DC600mA 3.6VA)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，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 </w:t>
      </w:r>
      <w:r w:rsidRPr="0099236A">
        <w:rPr>
          <w:rFonts w:ascii="Helvetica" w:eastAsia="新細明體" w:hAnsi="Helvetica" w:cs="Helvetica"/>
          <w:color w:val="333333"/>
          <w:spacing w:val="15"/>
          <w:kern w:val="0"/>
          <w:szCs w:val="24"/>
        </w:rPr>
        <w:t>搭配本產品使用。</w:t>
      </w:r>
    </w:p>
    <w:p w:rsidR="00D840DC" w:rsidRPr="0099236A" w:rsidRDefault="0099236A" w:rsidP="000D20BA">
      <w:pPr>
        <w:rPr>
          <w:szCs w:val="24"/>
        </w:rPr>
      </w:pPr>
    </w:p>
    <w:p w:rsidR="000D20BA" w:rsidRPr="0099236A" w:rsidRDefault="000D20BA" w:rsidP="000D20BA">
      <w:pPr>
        <w:rPr>
          <w:color w:val="FF0000"/>
          <w:szCs w:val="24"/>
        </w:rPr>
      </w:pPr>
      <w:r w:rsidRPr="0099236A">
        <w:rPr>
          <w:rFonts w:hint="eastAsia"/>
          <w:color w:val="FF0000"/>
          <w:szCs w:val="24"/>
        </w:rPr>
        <w:t>請勿擅自診斷，若感覺有任何症狀或結果令人擔心時，請及早就醫。</w:t>
      </w:r>
    </w:p>
    <w:p w:rsidR="000D20BA" w:rsidRPr="0099236A" w:rsidRDefault="000D20BA" w:rsidP="000D20BA">
      <w:pPr>
        <w:rPr>
          <w:color w:val="FF0000"/>
          <w:szCs w:val="24"/>
        </w:rPr>
      </w:pPr>
      <w:r w:rsidRPr="0099236A">
        <w:rPr>
          <w:rFonts w:hint="eastAsia"/>
          <w:color w:val="FF0000"/>
          <w:szCs w:val="24"/>
        </w:rPr>
        <w:t>使用前請務必詳閱原廠之使用說明書並遵</w:t>
      </w:r>
      <w:r w:rsidR="00027142" w:rsidRPr="0099236A">
        <w:rPr>
          <w:rFonts w:hint="eastAsia"/>
          <w:color w:val="FF0000"/>
          <w:szCs w:val="24"/>
        </w:rPr>
        <w:t>照</w:t>
      </w:r>
      <w:r w:rsidRPr="0099236A">
        <w:rPr>
          <w:rFonts w:hint="eastAsia"/>
          <w:color w:val="FF0000"/>
          <w:szCs w:val="24"/>
        </w:rPr>
        <w:t>指示使用。</w:t>
      </w:r>
    </w:p>
    <w:p w:rsidR="000D20BA" w:rsidRPr="0099236A" w:rsidRDefault="000D20BA" w:rsidP="000D20BA">
      <w:pPr>
        <w:rPr>
          <w:szCs w:val="24"/>
        </w:rPr>
      </w:pPr>
      <w:r w:rsidRPr="0099236A">
        <w:rPr>
          <w:rFonts w:hint="eastAsia"/>
          <w:szCs w:val="24"/>
        </w:rPr>
        <w:t>廢電池請回收</w:t>
      </w:r>
      <w:bookmarkStart w:id="0" w:name="_GoBack"/>
      <w:bookmarkEnd w:id="0"/>
    </w:p>
    <w:sectPr w:rsidR="000D20BA" w:rsidRPr="0099236A" w:rsidSect="0099236A">
      <w:pgSz w:w="11906" w:h="16838"/>
      <w:pgMar w:top="426" w:right="424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9E" w:rsidRDefault="008C2F9E" w:rsidP="00027142">
      <w:r>
        <w:separator/>
      </w:r>
    </w:p>
  </w:endnote>
  <w:endnote w:type="continuationSeparator" w:id="0">
    <w:p w:rsidR="008C2F9E" w:rsidRDefault="008C2F9E" w:rsidP="0002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9E" w:rsidRDefault="008C2F9E" w:rsidP="00027142">
      <w:r>
        <w:separator/>
      </w:r>
    </w:p>
  </w:footnote>
  <w:footnote w:type="continuationSeparator" w:id="0">
    <w:p w:rsidR="008C2F9E" w:rsidRDefault="008C2F9E" w:rsidP="00027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BA"/>
    <w:rsid w:val="00027142"/>
    <w:rsid w:val="000D20BA"/>
    <w:rsid w:val="001B7903"/>
    <w:rsid w:val="008C2F9E"/>
    <w:rsid w:val="0099236A"/>
    <w:rsid w:val="00BB7BE9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5F1BA05-E39B-4219-AA2B-867BF716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20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27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1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465</Characters>
  <Application>Microsoft Office Word</Application>
  <DocSecurity>0</DocSecurity>
  <Lines>42</Lines>
  <Paragraphs>58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dcterms:created xsi:type="dcterms:W3CDTF">2016-07-05T01:40:00Z</dcterms:created>
  <dcterms:modified xsi:type="dcterms:W3CDTF">2016-07-05T09:35:00Z</dcterms:modified>
</cp:coreProperties>
</file>